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B3" w:rsidRDefault="00C779B3" w:rsidP="00C779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</w:t>
      </w:r>
      <w:r w:rsidRPr="00FC5DAB">
        <w:rPr>
          <w:rFonts w:ascii="Times New Roman" w:eastAsia="Times New Roman" w:hAnsi="Times New Roman" w:cs="Times New Roman"/>
          <w:color w:val="000000"/>
          <w:sz w:val="28"/>
          <w:szCs w:val="28"/>
        </w:rPr>
        <w:t>«Нетрадиционные техники рисования в детском саду</w:t>
      </w:r>
    </w:p>
    <w:p w:rsidR="00C779B3" w:rsidRDefault="00C779B3" w:rsidP="00C779B3">
      <w:pPr>
        <w:spacing w:after="0" w:line="360" w:lineRule="auto"/>
        <w:jc w:val="center"/>
      </w:pPr>
      <w:r w:rsidRPr="00FC5DAB">
        <w:rPr>
          <w:rFonts w:ascii="Times New Roman" w:eastAsia="Times New Roman" w:hAnsi="Times New Roman" w:cs="Times New Roman"/>
          <w:color w:val="000000"/>
          <w:sz w:val="28"/>
          <w:szCs w:val="28"/>
        </w:rPr>
        <w:t>и их роль в развитии детей дошкольного возраста».</w:t>
      </w:r>
    </w:p>
    <w:p w:rsidR="00C779B3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C779B3" w:rsidRPr="00424405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подразумевается под словосочетанием «нетрадиционное рисование»?</w:t>
      </w:r>
    </w:p>
    <w:p w:rsidR="00C779B3" w:rsidRPr="00424405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Ответы:</w:t>
      </w: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Нетрадиционное рисование – Искусство изображать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не основываясь на традиции.</w:t>
      </w:r>
    </w:p>
    <w:p w:rsidR="00C779B3" w:rsidRPr="00424405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самого раннего возраста  пытаются отразить свои впечатления об окружающем мире в своём изобразительном творчестве.</w:t>
      </w:r>
    </w:p>
    <w:p w:rsidR="00C779B3" w:rsidRDefault="00C779B3" w:rsidP="00C779B3">
      <w:pPr>
        <w:spacing w:after="0" w:line="360" w:lineRule="auto"/>
        <w:ind w:firstLine="1134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</w:t>
      </w:r>
      <w:r w:rsidRPr="00FC5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заключается в использовании нетрадиционных техник в рисовании. Рисование нетрадиционными способами, увлекательная, завораживающая деятельность, которая удивляет и восхищает детей. Важную роль в развитии ребёнка играет развивающая среда. Поэтому при организации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- развивающей среды учитывали</w:t>
      </w:r>
      <w:r w:rsidRPr="00FC5DAB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содержание носило развивающий характер, и было 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5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</w:t>
      </w:r>
    </w:p>
    <w:p w:rsidR="00C779B3" w:rsidRPr="00424405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занятий с использованием нетрадиционных техник: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снятию детских страхов;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уверенность в своих силах;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пространственное мышление;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детей свободно выражать свой замысел;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Побуждает детей к творческим поискам и решениям;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детей работать с разнообразным материалом;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чувство композиции, 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тма,  колорита,  цветового</w:t>
      </w: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восприятия;       чувство фактурности и объёмности;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мелкую моторику рук;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творческие способности, воображение и  полёт фантазии.</w:t>
      </w:r>
    </w:p>
    <w:p w:rsidR="00C779B3" w:rsidRPr="00424405" w:rsidRDefault="00C779B3" w:rsidP="00C779B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работы дети получают эстетическое удовольствие.</w:t>
      </w:r>
    </w:p>
    <w:p w:rsidR="00C779B3" w:rsidRPr="00424405" w:rsidRDefault="00C779B3" w:rsidP="00C779B3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Проанализировав рисунки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пришли к выводу, что</w:t>
      </w: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облегчить навыки рисования, ведь даже не каждый взрослый сможет изобразить какой-либо предмет. Этим можно на много повысить </w:t>
      </w:r>
      <w:r w:rsidRPr="004244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интерес дошкольников к  рисованию. Существует много техник нетрадиционного рисования, их необычность состоит в том, что они позволяют детям быстро достичь желаемого результата.</w:t>
      </w:r>
    </w:p>
    <w:p w:rsidR="00C779B3" w:rsidRPr="001E096B" w:rsidRDefault="00C779B3" w:rsidP="00C779B3">
      <w:pPr>
        <w:pStyle w:val="a3"/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Успех обучения нетрадиционным техникам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</w:t>
      </w:r>
    </w:p>
    <w:p w:rsidR="00C779B3" w:rsidRPr="001E096B" w:rsidRDefault="00C779B3" w:rsidP="00C779B3">
      <w:pPr>
        <w:pStyle w:val="a3"/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Познакомившись с методической литературой  различных авторов, таких как пособие А.В. Никитиной </w:t>
      </w:r>
      <w:r w:rsidRPr="001E096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«Нетрадиционные техники рисования в детском саду»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И.А. Лыковой - </w:t>
      </w:r>
      <w:r w:rsidRPr="001E0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«Методическое пособие для специалистов дошкольных образовательных учреждений»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Т.Н. </w:t>
      </w:r>
      <w:proofErr w:type="spellStart"/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Дороновой</w:t>
      </w:r>
      <w:proofErr w:type="spellEnd"/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1E0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«Природа, искусство и изобразительная деятельность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Р.Г. Казаковой </w:t>
      </w:r>
      <w:r w:rsidRPr="001E0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«Изобразительная деятельность в детском саду»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нашли очень много интересных идей, и поставили перед собой следующие </w:t>
      </w:r>
      <w:r w:rsidRPr="001E09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proofErr w:type="gramEnd"/>
    </w:p>
    <w:p w:rsidR="00C779B3" w:rsidRPr="001E096B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у детей технические навыки рисования.</w:t>
      </w:r>
    </w:p>
    <w:p w:rsidR="00C779B3" w:rsidRPr="001E096B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различными нетрадиционными техниками рисования.</w:t>
      </w:r>
    </w:p>
    <w:p w:rsidR="00C779B3" w:rsidRPr="001E096B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создавать свой неповторимый образ, в рисунках по нетрадиционному рисованию используя различные техники рисования.</w:t>
      </w:r>
    </w:p>
    <w:p w:rsidR="00C779B3" w:rsidRPr="001E096B" w:rsidRDefault="00C779B3" w:rsidP="00C779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дошкольников поближе с нетрадиционным рисованием.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 показал, что овладение нетрадиционной техникой изображения доставляет дошкольникам истинную радость, если оно строиться с учетом специфики деятельности и возраста детей. Они с удовольствием рисуют разные узоры не испытывая при этом трудностей. Дети смело берутся за художественные материалы, малышей не пугает их многообразие и перспектива самостоятельного выбора. Им доставляет огромное удовольствие сам процесс выполнения.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 к своим достижениям.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это заметно в младшей группе, где навыки изобразительной деятельности у детей еще слабо развиты, формообразующие движения сформированы не достаточно.     Детям не хватает уверенности в себе, воображения, самостоятельности. Стимулом побудить детей к деятельности, заставить их поверить в то, что они очень 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просто могут стать маленькими художниками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творить чудеса на бумаге. И нам удалось найти то, что нужно. Мы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воспользовалась опытом работы своих коллег в области обучения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рисованию. А позже переработали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его, внесла свои коррективы.    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апреле провести «День открытых дверей</w:t>
      </w: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заинтересовать родителей техникой нетрадиционного рисования.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  <w:r w:rsidRPr="001E096B">
        <w:rPr>
          <w:rFonts w:ascii="Times New Roman" w:eastAsia="+mj-ea" w:hAnsi="Times New Roman" w:cs="Times New Roman"/>
          <w:shadow/>
          <w:color w:val="FF0000"/>
          <w:kern w:val="24"/>
          <w:sz w:val="28"/>
          <w:szCs w:val="28"/>
          <w:lang w:eastAsia="ru-RU"/>
        </w:rPr>
        <w:t xml:space="preserve"> </w:t>
      </w:r>
    </w:p>
    <w:p w:rsidR="00C779B3" w:rsidRP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Более подробнее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затронем два способа,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ехника рисования </w:t>
      </w:r>
      <w:proofErr w:type="spellStart"/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техника рисования оттиск смятой бумагой.</w:t>
      </w:r>
    </w:p>
    <w:p w:rsidR="00C779B3" w:rsidRPr="001E096B" w:rsidRDefault="00C779B3" w:rsidP="00C779B3">
      <w:pPr>
        <w:spacing w:after="0" w:line="36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Техника рисования </w:t>
      </w:r>
      <w:proofErr w:type="spellStart"/>
      <w:r w:rsidRPr="001E0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кляксография</w:t>
      </w:r>
      <w:proofErr w:type="spellEnd"/>
    </w:p>
    <w:p w:rsidR="00C779B3" w:rsidRPr="00C779B3" w:rsidRDefault="00C779B3" w:rsidP="00C779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от пяти лет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заключается в том, чтобы научить детей делать кляксы (черные и разноцветные). Затем уже 3-летний ребенок может смотреть на них и видеть образы, предметы или отдельные детали. "На что похожа твоя или моя клякса?", "Кого или что она тебе напоминает?" - эти вопросы очень полезны, т.к. развивают мышление и воображение. После этого, не принуждая ребенка, а показывая, рекомендуем перейти к следующему этапу - обведение или дорисовка клякс. В результате может получиться целый сюжет.</w:t>
      </w:r>
    </w:p>
    <w:p w:rsid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вдвоем на длинной полосе бумаги.</w:t>
      </w:r>
    </w:p>
    <w:p w:rsidR="00C779B3" w:rsidRPr="00C779B3" w:rsidRDefault="00C779B3" w:rsidP="00C779B3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Кстати говоря, формат бумаги полезно менять (т.е. давать не только стандарт). В данном случае длинная полоска поможет рисовать вдвоем, не мешая друг другу. Можно рисовать изолированные предметы или сюжеты, т.е. работать рядом. А потом желательно перейти к коллективному рисованию. Взрослые и ребенок договариваются кто, что будет рисовать, чтобы получился один сюжет.</w:t>
      </w:r>
      <w:r w:rsidRPr="001E096B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 xml:space="preserve"> </w:t>
      </w:r>
    </w:p>
    <w:p w:rsidR="00C779B3" w:rsidRDefault="00C779B3" w:rsidP="00C779B3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рисования </w:t>
      </w:r>
      <w:proofErr w:type="spellStart"/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77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способ рисования</w:t>
      </w:r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сухой, можно тонированный фон внизу нанести каплю тёмной краски </w:t>
      </w:r>
      <w:r w:rsidRPr="001E09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(чёрную, коричневую </w:t>
      </w:r>
      <w:r w:rsidRPr="001E09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или зелёную)</w:t>
      </w:r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Подуйте из трубочки на каплю, как будто толкая её вперёд. Чтобы получились мелкие ответвления, трубочкой во время выдувания нужно покачать из стороны в сторону. Можно дорисовать некоторые элементы кистью или оформить аппликацией из природного материала.</w:t>
      </w:r>
    </w:p>
    <w:p w:rsidR="00C779B3" w:rsidRPr="001E096B" w:rsidRDefault="00C779B3" w:rsidP="00C779B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Сложность техники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состоит в том,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роводить процедуру рисования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</w:t>
      </w:r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поэтапно, а так же индивидуально или по подгруппам. Понадобится помощь неуверенным детям. Следить за мерами безопасности детей при работе. Так как работа для многих детей трудна, необходимы динамические паузы.</w:t>
      </w:r>
    </w:p>
    <w:p w:rsidR="00C779B3" w:rsidRPr="001E096B" w:rsidRDefault="00C779B3" w:rsidP="00C779B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Примерные темы для использования техники: </w:t>
      </w:r>
      <w:proofErr w:type="gramStart"/>
      <w:r w:rsidRPr="001E096B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«Травка на полянке», «Осенний пейзаж», «Закат», «Дно океана», «Аквариум», «Котёнок с нитками» и т. Д</w:t>
      </w:r>
      <w:proofErr w:type="gramEnd"/>
    </w:p>
    <w:p w:rsidR="00C779B3" w:rsidRDefault="00C779B3" w:rsidP="00C779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62150" cy="1612900"/>
            <wp:effectExtent l="19050" t="0" r="0" b="0"/>
            <wp:docPr id="20" name="Рисунок 14" descr="http://volna.org/wp-content/uploads/2014/11/kliaksoghrafiia_i_monotipi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olna.org/wp-content/uploads/2014/11/kliaksoghrafiia_i_monotipii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53" cy="161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748465" cy="1727200"/>
            <wp:effectExtent l="19050" t="0" r="4385" b="0"/>
            <wp:docPr id="11" name="Рисунок 5" descr="https://cdn1.imgbb.ru/community/12/128257/201603/6efdeeda05d16de04eb025ab1d18b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imgbb.ru/community/12/128257/201603/6efdeeda05d16de04eb025ab1d18be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29" cy="172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60" w:rsidRDefault="00C779B3" w:rsidP="00C779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65450" cy="1789590"/>
            <wp:effectExtent l="19050" t="0" r="6350" b="0"/>
            <wp:docPr id="16" name="Рисунок 8" descr="http://ic.pics.livejournal.com/happytalant/43071030/109371/109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.pics.livejournal.com/happytalant/43071030/109371/109371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1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91995" cy="1562100"/>
            <wp:effectExtent l="19050" t="0" r="8355" b="0"/>
            <wp:docPr id="22" name="Рисунок 1" descr="H:\ГМО АПРЕЛЬ\25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МО АПРЕЛЬ\25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19" cy="15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B3" w:rsidRDefault="00C779B3" w:rsidP="00C779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70993" cy="2032000"/>
            <wp:effectExtent l="19050" t="0" r="5507" b="0"/>
            <wp:docPr id="10" name="Рисунок 2" descr="http://www.maam.ru/upload/blogs/detsad-226146-140801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26146-1408012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15" cy="20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779B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330450" cy="2171700"/>
            <wp:effectExtent l="19050" t="0" r="0" b="0"/>
            <wp:docPr id="19" name="Рисунок 11" descr="http://sad7elochka.ru/wp-content/uploads/2012/09/3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7elochka.ru/wp-content/uploads/2012/09/32%D1%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62" cy="217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B3" w:rsidRDefault="00C779B3" w:rsidP="00C779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C7" w:rsidRDefault="00E14EF9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Техника рисования  </w:t>
      </w:r>
      <w:r w:rsidR="00DE5EC7"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E5EC7" w:rsidRPr="00DE5E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Оттиск смятой бумаги»</w:t>
      </w:r>
    </w:p>
    <w:p w:rsidR="00DE5EC7" w:rsidRP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Материалы:</w:t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5EC7" w:rsidRP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DE5EC7" w:rsidRP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Способ получения изображения</w:t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E5EC7" w:rsidRP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DE5EC7" w:rsidRP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Сложность техники: </w:t>
      </w:r>
    </w:p>
    <w:p w:rsidR="00DE5EC7" w:rsidRDefault="00DE5EC7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процедуру рисования поэтапно, а так же индивидуально или по подгруппам. Понадобится помощь неуверенным детям. Следить за мерами безопасности детей при работе. Так как работа для многих детей трудна, необходимы динамические паузы. </w:t>
      </w:r>
    </w:p>
    <w:p w:rsidR="00DE5EC7" w:rsidRDefault="00E14EF9" w:rsidP="00E14E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11350" cy="2044700"/>
            <wp:effectExtent l="19050" t="0" r="0" b="0"/>
            <wp:docPr id="7" name="Рисунок 1" descr="C:\Users\Администратор\Desktop\комната\20170217_134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комната\20170217_13462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61" cy="204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24050" cy="2055294"/>
            <wp:effectExtent l="19050" t="0" r="0" b="0"/>
            <wp:docPr id="13" name="Рисунок 2" descr="C:\Users\Администратор\Desktop\комната\20170217_134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истратор\Desktop\комната\20170217_13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23" cy="205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11350" cy="2057400"/>
            <wp:effectExtent l="19050" t="0" r="0" b="0"/>
            <wp:docPr id="9" name="Рисунок 3" descr="C:\Users\Администратор\Desktop\комната\20170217_134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комната\20170217_13465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t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92" cy="205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03550" cy="1853256"/>
            <wp:effectExtent l="19050" t="0" r="6350" b="0"/>
            <wp:docPr id="14" name="Рисунок 4" descr="C:\Users\Администратор\Desktop\комната\20170217_134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комната\20170217_134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42" cy="185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20950" cy="1854200"/>
            <wp:effectExtent l="19050" t="0" r="0" b="0"/>
            <wp:docPr id="15" name="Рисунок 5" descr="C:\Users\Администратор\Desktop\комната\20170217_134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комната\20170217_134748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EC7" w:rsidRPr="00DE5EC7" w:rsidRDefault="00DE5EC7" w:rsidP="00E14E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ВЫВОД:</w:t>
      </w:r>
      <w:r w:rsidR="00E14E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E5E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Каждая из этих техник 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  <w:r w:rsidRPr="00DE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9B3" w:rsidRPr="00DE5EC7" w:rsidRDefault="00C779B3" w:rsidP="00DE5E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779B3" w:rsidRPr="00DE5EC7" w:rsidSect="00C779B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1A28"/>
    <w:multiLevelType w:val="hybridMultilevel"/>
    <w:tmpl w:val="58703CEE"/>
    <w:lvl w:ilvl="0" w:tplc="0A164C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9A85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8E00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72D9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AE8D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AE2A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565A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7A42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8AB6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34B475C"/>
    <w:multiLevelType w:val="multilevel"/>
    <w:tmpl w:val="9418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51D2C26"/>
    <w:multiLevelType w:val="hybridMultilevel"/>
    <w:tmpl w:val="B90ED460"/>
    <w:lvl w:ilvl="0" w:tplc="1F2079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FA0C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349A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A86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7029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7A8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D61E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46AB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AA33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67047"/>
    <w:rsid w:val="002E5A60"/>
    <w:rsid w:val="00C779B3"/>
    <w:rsid w:val="00D67047"/>
    <w:rsid w:val="00DE5EC7"/>
    <w:rsid w:val="00E14EF9"/>
    <w:rsid w:val="00F02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9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5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96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94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5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19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8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0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7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82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4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8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65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61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57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4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9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88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81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7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5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1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0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64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18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7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2017-02-28T10:43:00Z</cp:lastPrinted>
  <dcterms:created xsi:type="dcterms:W3CDTF">2017-02-28T08:10:00Z</dcterms:created>
  <dcterms:modified xsi:type="dcterms:W3CDTF">2017-02-28T10:46:00Z</dcterms:modified>
</cp:coreProperties>
</file>