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72" w:rsidRPr="00F424D0" w:rsidRDefault="00043272" w:rsidP="00043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4D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F424D0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043272" w:rsidRPr="00F424D0" w:rsidRDefault="00043272" w:rsidP="00043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4D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F424D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424D0">
        <w:rPr>
          <w:rFonts w:ascii="Times New Roman" w:hAnsi="Times New Roman" w:cs="Times New Roman"/>
          <w:sz w:val="28"/>
          <w:szCs w:val="28"/>
        </w:rPr>
        <w:t xml:space="preserve"> вида № 36»</w:t>
      </w:r>
    </w:p>
    <w:p w:rsidR="00043272" w:rsidRPr="00F424D0" w:rsidRDefault="00043272" w:rsidP="00043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4D0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C34DA5" w:rsidRPr="00043272" w:rsidRDefault="00C34DA5" w:rsidP="00B10DBC">
      <w:pPr>
        <w:pStyle w:val="a5"/>
        <w:spacing w:before="0" w:beforeAutospacing="0" w:after="0" w:afterAutospacing="0" w:line="360" w:lineRule="auto"/>
        <w:ind w:firstLine="709"/>
        <w:jc w:val="center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Семинар</w:t>
      </w:r>
    </w:p>
    <w:p w:rsidR="00043272" w:rsidRPr="00043272" w:rsidRDefault="00043272" w:rsidP="00043272">
      <w:pPr>
        <w:pStyle w:val="a5"/>
        <w:spacing w:before="0" w:beforeAutospacing="0" w:after="0" w:afterAutospacing="0" w:line="360" w:lineRule="auto"/>
        <w:ind w:firstLine="709"/>
        <w:jc w:val="center"/>
        <w:rPr>
          <w:rStyle w:val="a6"/>
          <w:b w:val="0"/>
          <w:sz w:val="28"/>
          <w:szCs w:val="28"/>
        </w:rPr>
      </w:pPr>
      <w:r w:rsidRPr="00043272">
        <w:rPr>
          <w:rStyle w:val="a6"/>
          <w:b w:val="0"/>
          <w:sz w:val="28"/>
          <w:szCs w:val="28"/>
        </w:rPr>
        <w:t xml:space="preserve">по теме: «Правильный выбор игрушки – </w:t>
      </w:r>
    </w:p>
    <w:p w:rsidR="00043272" w:rsidRPr="00043272" w:rsidRDefault="00043272" w:rsidP="00043272">
      <w:pPr>
        <w:pStyle w:val="a5"/>
        <w:spacing w:before="0" w:beforeAutospacing="0" w:after="0" w:afterAutospacing="0" w:line="360" w:lineRule="auto"/>
        <w:ind w:firstLine="709"/>
        <w:jc w:val="center"/>
        <w:rPr>
          <w:rStyle w:val="a6"/>
          <w:b w:val="0"/>
          <w:sz w:val="28"/>
          <w:szCs w:val="28"/>
        </w:rPr>
      </w:pPr>
      <w:r w:rsidRPr="00043272">
        <w:rPr>
          <w:rStyle w:val="a6"/>
          <w:b w:val="0"/>
          <w:sz w:val="28"/>
          <w:szCs w:val="28"/>
        </w:rPr>
        <w:t>залог успешного развития ребенка».</w:t>
      </w: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Pr="00043272" w:rsidRDefault="00043272" w:rsidP="00043272">
      <w:pPr>
        <w:spacing w:after="0" w:line="360" w:lineRule="auto"/>
        <w:ind w:firstLine="540"/>
        <w:jc w:val="right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32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Подготовила и п</w:t>
      </w:r>
      <w:r w:rsidR="000D10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0432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овела </w:t>
      </w:r>
    </w:p>
    <w:p w:rsidR="000D109E" w:rsidRDefault="00043272" w:rsidP="00043272">
      <w:pPr>
        <w:spacing w:after="0" w:line="360" w:lineRule="auto"/>
        <w:ind w:firstLine="540"/>
        <w:jc w:val="right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32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воспитатель </w:t>
      </w:r>
      <w:r w:rsidR="000D10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первой категории</w:t>
      </w:r>
    </w:p>
    <w:p w:rsidR="00043272" w:rsidRPr="00043272" w:rsidRDefault="00043272" w:rsidP="00043272">
      <w:pPr>
        <w:spacing w:after="0" w:line="360" w:lineRule="auto"/>
        <w:ind w:firstLine="540"/>
        <w:jc w:val="right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32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Юмашева М. А. </w:t>
      </w: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Default="00043272" w:rsidP="00043272">
      <w:pPr>
        <w:spacing w:after="0" w:line="36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043272" w:rsidRPr="00043272" w:rsidRDefault="00C34DA5" w:rsidP="000D109E">
      <w:pPr>
        <w:spacing w:after="0" w:line="360" w:lineRule="auto"/>
        <w:jc w:val="center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2015 г.</w:t>
      </w:r>
    </w:p>
    <w:p w:rsidR="007A57E6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256">
        <w:rPr>
          <w:rFonts w:ascii="Times New Roman" w:hAnsi="Times New Roman" w:cs="Times New Roman"/>
          <w:sz w:val="28"/>
        </w:rPr>
        <w:lastRenderedPageBreak/>
        <w:t>Здравствуйте, я воспитатель в группе раннего возраста.</w:t>
      </w:r>
      <w:r w:rsidRPr="000D10B0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Моя деятельность по работе с родителями направлена на установление доверительных и партнерских отношений, что влияет на положительную динамику взаимодействия воспитателя с родителями нашего ДОУ.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</w:rPr>
        <w:t>Для меня важно знать не только особенности ребенка, но и те проблемы, которые часто возникают, когда из семьи дети поступают в детский сад. В своей деятельности выделяю основное направление  –  работа с родителями.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</w:rPr>
        <w:t>Я использую разные формы организации работы с родителями: консультации, родительские собрания, анкетирование родителей, опросы, советы, и т. д.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</w:rPr>
        <w:t>Работа с родителями ведется систематически и планово, коллективно и индивидуально.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F5D">
        <w:rPr>
          <w:sz w:val="28"/>
          <w:szCs w:val="28"/>
        </w:rPr>
        <w:t xml:space="preserve">        </w:t>
      </w:r>
      <w:r w:rsidRPr="000D10B0">
        <w:rPr>
          <w:sz w:val="28"/>
          <w:szCs w:val="28"/>
        </w:rPr>
        <w:t>Работа с родителями очень трудна и очень интересна. Большинство родителей с доверием относятся к советам воспитателя. Для эффективного взаимодействия с семьёй недостаточно одного желания сотрудничать.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</w:rPr>
        <w:t xml:space="preserve">Основополагающим моментом во взаимодействии воспитателя группы и родителей является изучение семьи через анкетирование, опрос родителей с целью определения их социального статуса. 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</w:rPr>
        <w:t>Выявить запросы родителей, их проблемы и затруднения в вопросах воспитания и обучения детей помогают не только личная беседа, анкетирование, но и самостоятельный выбор ими тем для обсуждения из примерного перечня вопросов по каждому разделу программы, предложенных воспитателем. С учётом их пожеланий и предложений я осуществляю планирование работы с семьёй.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</w:rPr>
        <w:t>Важно вовлечь родителей в процесс воспитания и развития детей, чтобы они стали активными его участниками, а не пассивными слушателями. С этой целью использую разнообразные формы работы с ними.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</w:rPr>
        <w:t>Наиболее эффективными формами сотрудничества с родителями стало родительское собрание, где были раскрыты возрастные особенности развития детей, способы развития у них коммуникативных качеств.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F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Анкетирование родителей</w:t>
      </w:r>
      <w:r w:rsidRPr="00BB6FEE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</w:t>
      </w:r>
      <w:r w:rsidRPr="000D1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получить информацию о тех проблемах, с которыми родители сталкиваются в повседневной жизни, выявить их желания и надежды относительно будущего ребёнка.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BAA">
        <w:rPr>
          <w:sz w:val="28"/>
          <w:szCs w:val="28"/>
        </w:rPr>
        <w:t>Необходимую информацию по вопросам воспитания и обучения детей родители получают через наглядно – информационный материал: ширмы, стенды, папки – передвижки</w:t>
      </w:r>
      <w:r>
        <w:rPr>
          <w:sz w:val="28"/>
          <w:szCs w:val="28"/>
        </w:rPr>
        <w:t xml:space="preserve">, </w:t>
      </w:r>
      <w:r w:rsidRPr="00D72BAA">
        <w:rPr>
          <w:sz w:val="28"/>
          <w:szCs w:val="28"/>
          <w:shd w:val="clear" w:color="auto" w:fill="FFFFFF"/>
        </w:rPr>
        <w:t>а так же через индивидуальные беседы, круглые столы и т.д</w:t>
      </w:r>
      <w:r>
        <w:rPr>
          <w:sz w:val="28"/>
          <w:szCs w:val="28"/>
          <w:shd w:val="clear" w:color="auto" w:fill="FFFFFF"/>
        </w:rPr>
        <w:t>.</w:t>
      </w:r>
      <w:r w:rsidRPr="00BB6FEE">
        <w:rPr>
          <w:color w:val="C0504D" w:themeColor="accent2"/>
          <w:sz w:val="28"/>
          <w:szCs w:val="28"/>
          <w:shd w:val="clear" w:color="auto" w:fill="FFFFFF"/>
        </w:rPr>
        <w:t xml:space="preserve"> </w:t>
      </w:r>
      <w:r w:rsidRPr="000D10B0">
        <w:rPr>
          <w:sz w:val="28"/>
          <w:szCs w:val="28"/>
          <w:shd w:val="clear" w:color="auto" w:fill="FFFFFF"/>
        </w:rPr>
        <w:t>Использование разнообразны</w:t>
      </w:r>
      <w:r>
        <w:rPr>
          <w:sz w:val="28"/>
          <w:szCs w:val="28"/>
          <w:shd w:val="clear" w:color="auto" w:fill="FFFFFF"/>
        </w:rPr>
        <w:t>х форм работы с семьёй позволяет</w:t>
      </w:r>
      <w:r w:rsidRPr="000D10B0">
        <w:rPr>
          <w:sz w:val="28"/>
          <w:szCs w:val="28"/>
          <w:shd w:val="clear" w:color="auto" w:fill="FFFFFF"/>
        </w:rPr>
        <w:t xml:space="preserve"> пробудить чувство расположения и доверия родителей.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</w:rPr>
        <w:t>Важным звеном в системе совместной работы сада и семьи является приобщение родителей к непосредственному участию в работе детского сада; организации праздников и развлечений: «День матери», «8 Марта», «Папа, мама, я – спортивная семья».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t>В свою очередь, я подробнее хотела бы остановиться на совместной деятельности родителей и воспитателя, конкретно в моей группе.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t xml:space="preserve">Я в своей работе поставила цель: организовать родителей к изготовлению развивающих игрушек своими руками. Чтобы реализовать свою работу придерживалась таких задач: 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t>1.Ознакомить родителей с развивающими игрушками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t>2.Создать благоприятный микроклимат в группе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t>3.Создание развивающих игрушек.</w:t>
      </w:r>
    </w:p>
    <w:p w:rsidR="007A57E6" w:rsidRPr="00C5695A" w:rsidRDefault="007A57E6" w:rsidP="007A57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D10B0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Основной задачей раннего развития ребенка в 2-3 года является  </w:t>
      </w:r>
      <w:r w:rsidRPr="000D10B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развитие </w:t>
      </w:r>
      <w:proofErr w:type="spellStart"/>
      <w:r w:rsidRPr="000D10B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сенсорики</w:t>
      </w:r>
      <w:proofErr w:type="spellEnd"/>
      <w:r w:rsidRPr="000D10B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, мелкой моторики и координации движений. </w:t>
      </w:r>
      <w:r w:rsidRPr="000D10B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Хорошим помощником в развитии мелкой моторики и </w:t>
      </w:r>
      <w:proofErr w:type="spellStart"/>
      <w:r w:rsidRPr="000D10B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сенсорики</w:t>
      </w:r>
      <w:proofErr w:type="spellEnd"/>
      <w:r w:rsidRPr="000D10B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-  являются различные развивающие игрушки.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Поэтому мы начали в наш</w:t>
      </w:r>
      <w:r w:rsidRPr="00043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 группе активную тренировку пальцев ребенка, используя дидактические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развивающие игры, сделанные </w:t>
      </w:r>
      <w:r w:rsidRPr="00043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наших родителей</w:t>
      </w:r>
      <w:r w:rsidRPr="00043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77EEA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Pr="00C77E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t xml:space="preserve">Для этого я провела предварительную работу с родителями. Это консультации, беседы, провела родительское собрание, где рассказала о необходимости таких игрушек.  Часть мы с родителями делали вместе, а некоторые вещи родители доделывали дома или в саду. 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t xml:space="preserve">Важно то, что эти игры изготовлены на глазах у детей. Это особенно их привлекает, и они с удовольствием играют в них. 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 изготовлении игр мы использовали не только приобретённый в магазине материал, но и бросовый – это пробки от бутылок, различные баночки, прищепки, пластинки, … Обращалась к родителям и они мне не отказали в помощи изготовления игр. </w:t>
      </w:r>
    </w:p>
    <w:p w:rsidR="007A57E6" w:rsidRPr="00D72BAA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7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ашему вниманию предоставлены игры,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мы изготавливали совместно с родителями и детьми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72B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r w:rsidRPr="00D72BAA">
        <w:rPr>
          <w:rFonts w:ascii="Times New Roman" w:eastAsia="Times New Roman" w:hAnsi="Times New Roman" w:cs="Times New Roman"/>
          <w:sz w:val="28"/>
          <w:lang w:eastAsia="ru-RU"/>
        </w:rPr>
        <w:t xml:space="preserve"> расскажу о некоторых из них. Вы сможете ближе ознакомиться в конце семинара.</w:t>
      </w:r>
    </w:p>
    <w:p w:rsidR="007A57E6" w:rsidRPr="00BA7BF4" w:rsidRDefault="00C54F00" w:rsidP="007A57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6pt;margin-top:23pt;width:177.95pt;height:148.9pt;z-index:251661312;mso-wrap-style:none" stroked="f">
            <v:textbox style="mso-fit-shape-to-text:t">
              <w:txbxContent>
                <w:p w:rsidR="007A57E6" w:rsidRDefault="007A57E6" w:rsidP="007A57E6"/>
              </w:txbxContent>
            </v:textbox>
          </v:shape>
        </w:pict>
      </w:r>
      <w:r w:rsidR="007A57E6" w:rsidRPr="00BA7B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Мешочки для развития мелкой моторики</w:t>
      </w:r>
      <w:r w:rsidR="007A57E6" w:rsidRPr="00BA7B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Сшили 15 маленьких мешочков и наполнили их горохом, фасолью, рисом. </w:t>
      </w:r>
      <w:proofErr w:type="gramStart"/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мешочками можно изучать понятия «легче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тяжелее», «больше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меньше», «тише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громче».</w:t>
      </w:r>
      <w:proofErr w:type="gramEnd"/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Завели специальный мешочек – «домик для мешочков», чтобы все они уходили туда «спать». Так они не растеряются. </w:t>
      </w:r>
    </w:p>
    <w:p w:rsidR="007A57E6" w:rsidRPr="00BA7BF4" w:rsidRDefault="007A57E6" w:rsidP="007A57E6">
      <w:pPr>
        <w:spacing w:after="0" w:line="360" w:lineRule="auto"/>
        <w:ind w:firstLine="360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BA7BF4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Игры с прищепками</w:t>
      </w:r>
    </w:p>
    <w:p w:rsidR="007A57E6" w:rsidRPr="000D10B0" w:rsidRDefault="007A57E6" w:rsidP="007A57E6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Основная цель дидактических игр с бельевыми прищепками - развитие мелкой моторики рук у детей младшего возраста. По-моему мнению, применение обычных бытовых прищепок многофункционально и позволяет решать несколько развивающих задач в разных образовательных областях, то есть соблюдается принцип интеграции образовательных областей. </w:t>
      </w:r>
    </w:p>
    <w:p w:rsidR="007A57E6" w:rsidRPr="000D10B0" w:rsidRDefault="007A57E6" w:rsidP="007A57E6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Игры с прищепками способствуют не только развитию тонкой моторики, но и  сенсорному развитию, пространственному ориентированию, развитию речи, воображения, анализа и синтеза. Их можно использовать при сравнении и классификации по цвету, размеру, материалу.</w:t>
      </w:r>
    </w:p>
    <w:p w:rsidR="007A57E6" w:rsidRPr="00013F5D" w:rsidRDefault="007A57E6" w:rsidP="007A57E6">
      <w:pPr>
        <w:tabs>
          <w:tab w:val="left" w:pos="2880"/>
          <w:tab w:val="left" w:pos="324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 предложить разместить правильно животных «Кто и чем питается».</w:t>
      </w:r>
      <w:r w:rsidRPr="00013F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BA7B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«Божьи коровки»</w:t>
      </w:r>
    </w:p>
    <w:p w:rsidR="007A57E6" w:rsidRPr="000D10B0" w:rsidRDefault="007A57E6" w:rsidP="007A57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мелкой моторики, закрепление понятий «один – много», «вверх – вниз», закрепление умения застёгивать кнопки.</w:t>
      </w:r>
      <w:proofErr w:type="gramEnd"/>
    </w:p>
    <w:p w:rsidR="007A57E6" w:rsidRPr="00BA7BF4" w:rsidRDefault="007A57E6" w:rsidP="007A57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7B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Сухой бассейн</w:t>
      </w:r>
    </w:p>
    <w:p w:rsidR="007A57E6" w:rsidRPr="000D10B0" w:rsidRDefault="007A57E6" w:rsidP="007A57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Сухой бассейн – используется для одновременного активного воздействия на различные точки кистей, пальцев, ладоней; сенсомоторное развитие, формирование основных сенсорных эталонов: форма, величина, 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материал, вес, звук; воспитание усидчивости и терпеливости в работе; снятие эмоционального напряжения. </w:t>
      </w:r>
      <w:proofErr w:type="gramEnd"/>
    </w:p>
    <w:p w:rsidR="007A57E6" w:rsidRPr="000D10B0" w:rsidRDefault="007A57E6" w:rsidP="007A57E6">
      <w:pPr>
        <w:spacing w:after="0" w:line="360" w:lineRule="auto"/>
        <w:jc w:val="center"/>
        <w:rPr>
          <w:rFonts w:ascii="Times New Roman" w:eastAsiaTheme="minorEastAsia" w:hAnsi="Times New Roman" w:cs="Times New Roman"/>
          <w:iCs/>
          <w:kern w:val="36"/>
          <w:sz w:val="28"/>
          <w:szCs w:val="28"/>
          <w:u w:val="single"/>
          <w:lang w:eastAsia="ru-RU"/>
        </w:rPr>
      </w:pPr>
      <w:r w:rsidRPr="000D10B0">
        <w:rPr>
          <w:rFonts w:ascii="Times New Roman" w:eastAsiaTheme="minorEastAsia" w:hAnsi="Times New Roman" w:cs="Times New Roman"/>
          <w:iCs/>
          <w:kern w:val="36"/>
          <w:sz w:val="28"/>
          <w:szCs w:val="28"/>
          <w:u w:val="single"/>
          <w:lang w:eastAsia="ru-RU"/>
        </w:rPr>
        <w:t xml:space="preserve">Развивающая игра своими руками (на </w:t>
      </w:r>
      <w:proofErr w:type="spellStart"/>
      <w:r w:rsidRPr="000D10B0">
        <w:rPr>
          <w:rFonts w:ascii="Times New Roman" w:eastAsiaTheme="minorEastAsia" w:hAnsi="Times New Roman" w:cs="Times New Roman"/>
          <w:iCs/>
          <w:kern w:val="36"/>
          <w:sz w:val="28"/>
          <w:szCs w:val="28"/>
          <w:u w:val="single"/>
          <w:lang w:eastAsia="ru-RU"/>
        </w:rPr>
        <w:t>сенсорику</w:t>
      </w:r>
      <w:proofErr w:type="spellEnd"/>
      <w:r w:rsidRPr="000D10B0">
        <w:rPr>
          <w:rFonts w:ascii="Times New Roman" w:eastAsiaTheme="minorEastAsia" w:hAnsi="Times New Roman" w:cs="Times New Roman"/>
          <w:iCs/>
          <w:kern w:val="36"/>
          <w:sz w:val="28"/>
          <w:szCs w:val="28"/>
          <w:u w:val="single"/>
          <w:lang w:eastAsia="ru-RU"/>
        </w:rPr>
        <w:t xml:space="preserve">, моторику)  </w:t>
      </w:r>
    </w:p>
    <w:p w:rsidR="007A57E6" w:rsidRPr="000D10B0" w:rsidRDefault="007A57E6" w:rsidP="007A57E6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0D10B0">
        <w:rPr>
          <w:rFonts w:ascii="Times New Roman" w:eastAsiaTheme="minorEastAsia" w:hAnsi="Times New Roman" w:cs="Times New Roman"/>
          <w:iCs/>
          <w:kern w:val="36"/>
          <w:sz w:val="28"/>
          <w:szCs w:val="28"/>
          <w:u w:val="single"/>
          <w:lang w:eastAsia="ru-RU"/>
        </w:rPr>
        <w:t>из бросового материала</w:t>
      </w:r>
    </w:p>
    <w:p w:rsidR="007A57E6" w:rsidRPr="000D10B0" w:rsidRDefault="007A57E6" w:rsidP="007A57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этой поделкой можно</w:t>
      </w: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►играть разноцветными крышечками (откручивать и закручивать)</w:t>
      </w: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► подбирать по цвету</w:t>
      </w: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►  носить его за ручку</w:t>
      </w:r>
    </w:p>
    <w:p w:rsidR="007A57E6" w:rsidRPr="00BA7BF4" w:rsidRDefault="007A57E6" w:rsidP="007A57E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BA7B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Дидактические  игры с пуговицами</w:t>
      </w:r>
    </w:p>
    <w:p w:rsidR="007A57E6" w:rsidRPr="000D10B0" w:rsidRDefault="007A57E6" w:rsidP="007A57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 развивают мелкую моторику и точность движений, сенсорное развитие, тактильное восприятие, внимание, мышление, способствуют эмоциональному и творческому формированию.</w:t>
      </w:r>
    </w:p>
    <w:p w:rsidR="007A57E6" w:rsidRPr="00BA7BF4" w:rsidRDefault="007A57E6" w:rsidP="007A57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BA7BF4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«Яблоки и груши»</w:t>
      </w:r>
    </w:p>
    <w:p w:rsidR="007A57E6" w:rsidRPr="008B6C9A" w:rsidRDefault="007A57E6" w:rsidP="007A57E6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упражнять детей в назывании цвета (красное и желтое), учить пристегивать и отстегивать яблоки и груши, где ребенок закрепляет понятия «один», «много».</w:t>
      </w:r>
      <w:r w:rsidRPr="008B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4F00" w:rsidRPr="00C54F00">
        <w:rPr>
          <w:rFonts w:ascii="Times New Roman" w:eastAsiaTheme="minorEastAsia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31" type="#_x0000_t202" style="position:absolute;left:0;text-align:left;margin-left:-27pt;margin-top:5.65pt;width:164.15pt;height:160.2pt;z-index:251660288;mso-wrap-style:none;mso-position-horizontal-relative:text;mso-position-vertical-relative:text" stroked="f">
            <v:textbox style="mso-next-textbox:#_x0000_s1031;mso-fit-shape-to-text:t">
              <w:txbxContent>
                <w:p w:rsidR="007A57E6" w:rsidRPr="00A02EF9" w:rsidRDefault="007A57E6" w:rsidP="007A57E6"/>
              </w:txbxContent>
            </v:textbox>
          </v:shape>
        </w:pict>
      </w:r>
      <w:r w:rsidRPr="008B6C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BA7BF4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«Груши у ежика»</w:t>
      </w:r>
    </w:p>
    <w:p w:rsidR="007A57E6" w:rsidRPr="000D10B0" w:rsidRDefault="007A57E6" w:rsidP="007A57E6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упражнять детей в закреплении понятий «большая – маленькая» груша, учить пристегивать и отстегивать груши, где ребенок закрепляет понятия «один», «много».</w:t>
      </w:r>
    </w:p>
    <w:p w:rsidR="007A57E6" w:rsidRPr="000D10B0" w:rsidRDefault="007A57E6" w:rsidP="007A5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и занятия с пуговицами проводятся под наблюдением взрослого. Строго нужно соблюдать правила техники безопасности: следить за тем, чтобы дети не брали пуговицы в рот.</w:t>
      </w:r>
    </w:p>
    <w:p w:rsidR="007A57E6" w:rsidRPr="00BA7BF4" w:rsidRDefault="007A57E6" w:rsidP="007A57E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BA7BF4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«Весёлые крышечки»</w:t>
      </w:r>
    </w:p>
    <w:p w:rsidR="007A57E6" w:rsidRPr="000D10B0" w:rsidRDefault="007A57E6" w:rsidP="007A57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 на развитие мелкой моторики мы изготовили несколько пособий. Нужно подобрать крышки соответствующего цвета и размера.</w:t>
      </w:r>
    </w:p>
    <w:p w:rsidR="007A57E6" w:rsidRPr="000D10B0" w:rsidRDefault="007A57E6" w:rsidP="007A57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и тренировка координации движений пальцев рук, развитие кончиков пальцев рук, соотнесение цвета, развитие внимания.</w:t>
      </w:r>
      <w:r w:rsidRPr="000D10B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Способствуют не только сенсорному развитию ребенка, но и </w:t>
      </w:r>
      <w:proofErr w:type="gramStart"/>
      <w:r w:rsidRPr="000D1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направлены</w:t>
      </w:r>
      <w:proofErr w:type="gramEnd"/>
      <w:r w:rsidRPr="000D1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изучение цветов.</w:t>
      </w:r>
    </w:p>
    <w:p w:rsidR="007A57E6" w:rsidRPr="008B6C9A" w:rsidRDefault="007A57E6" w:rsidP="007A57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Уже начиная с младшей группы, мы знакомимся с правилами дорожного движения.</w:t>
      </w:r>
      <w:r w:rsidRPr="008B6C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Pr="00BA7BF4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bdr w:val="none" w:sz="0" w:space="0" w:color="auto" w:frame="1"/>
          <w:lang w:eastAsia="ru-RU"/>
        </w:rPr>
        <w:t>Развивающий коврик своими руками</w:t>
      </w:r>
    </w:p>
    <w:p w:rsidR="007A57E6" w:rsidRPr="000D10B0" w:rsidRDefault="007A57E6" w:rsidP="007A57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Развивающий коврик для детей – это комплексная развивающая игрушка, состоящая из различных игровых элементов.</w:t>
      </w:r>
    </w:p>
    <w:p w:rsidR="007A57E6" w:rsidRPr="000D10B0" w:rsidRDefault="007A57E6" w:rsidP="007A57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Главное его предназначение – развитие мелкой моторики, </w:t>
      </w:r>
      <w:proofErr w:type="spellStart"/>
      <w:r w:rsidRPr="000D10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сенсорики</w:t>
      </w:r>
      <w:proofErr w:type="spellEnd"/>
      <w:r w:rsidRPr="000D10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координации и тактильных ощущений.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варианты игр с ковриком: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Рассматривание и наблюдение.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первых порах даже этого достаточно, чтобы получить новую информацию и знания.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Знакомство с ковриком.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Показываем, что шуршит, что звенит, что открывается, отстегивается, расшнуровывается. При этом можно рассказывать веселые стишки, </w:t>
      </w:r>
      <w:proofErr w:type="spellStart"/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теме, петь песенки. Постепенно они сами освоят все манипуляции.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Секретики</w:t>
      </w:r>
      <w:proofErr w:type="spellEnd"/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сюрпризы.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мотивировать ребенка поскорее научиться справляться с разнообразными застежками – можно под ними кого-то или что-то спрятать.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Сбор урожая.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 Элементы на липучках можно собирать и складывать. Например, цветочки в букет, овощи  в корзинку, рыбки в домик.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Изучение цветов, форм и размеров, понятия «больше - меньше».</w:t>
      </w:r>
      <w:r w:rsidRPr="000D10B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слон не может зайти в дом, значит, он больше, чем дверь.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Учимся считать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сколько круглых предметов, сколько бабочек, сколько синих элементов и т.д.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Изучаем</w:t>
      </w:r>
      <w:r w:rsidRPr="000D10B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фрукты, животных, птиц, буквы, цифры, времена года, время и т.д.</w:t>
      </w:r>
      <w:proofErr w:type="gramEnd"/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bCs/>
          <w:sz w:val="28"/>
          <w:lang w:eastAsia="ru-RU"/>
        </w:rPr>
        <w:t>Играем в ролевые игры.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Сочиняем сказки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и играем в них вместе с детьми. </w:t>
      </w:r>
    </w:p>
    <w:p w:rsidR="007A57E6" w:rsidRPr="000D10B0" w:rsidRDefault="007A57E6" w:rsidP="007A57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0D10B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«Шнуровка»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 развивать мелкую моторику пальцев рук; сенсорные эталоны; память, внимание, мышление, обогащать активный словарь.</w:t>
      </w:r>
    </w:p>
    <w:p w:rsidR="007A57E6" w:rsidRPr="000D10B0" w:rsidRDefault="007A57E6" w:rsidP="007A57E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Сенсорные бусы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lang w:eastAsia="ru-RU"/>
        </w:rPr>
        <w:t>Чуть - чуть фантазии и получаются замечательные игры для развития детей.</w:t>
      </w:r>
      <w:r w:rsidRPr="000D10B0">
        <w:rPr>
          <w:rFonts w:ascii="Calibri" w:eastAsia="Times New Roman" w:hAnsi="Calibri" w:cs="Calibri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sz w:val="28"/>
          <w:lang w:eastAsia="ru-RU"/>
        </w:rPr>
        <w:t>Эти развивающие игры могут быть включены в игровую, сюжетную деятельность, использоваться в организованной образовательной деятельности.</w:t>
      </w:r>
    </w:p>
    <w:p w:rsidR="007A57E6" w:rsidRPr="008B6C9A" w:rsidRDefault="007A57E6" w:rsidP="007A57E6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большим увлечением дети занимаются играми с сыпучими материалами, сортировка, пересыпание. Интересный прием - это рисование по крупе.</w:t>
      </w:r>
      <w:r w:rsidRPr="008B6C9A">
        <w:rPr>
          <w:rFonts w:ascii="Calibri" w:eastAsia="Times New Roman" w:hAnsi="Calibri" w:cs="Calibri"/>
          <w:lang w:eastAsia="ru-RU"/>
        </w:rPr>
        <w:t xml:space="preserve">                 </w:t>
      </w:r>
      <w:r w:rsidRPr="000D1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</w:t>
      </w: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«Волшебная коробочка»</w:t>
      </w:r>
    </w:p>
    <w:p w:rsidR="007A57E6" w:rsidRPr="000D10B0" w:rsidRDefault="007A57E6" w:rsidP="007A57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что там спрятано.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1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Создавая в группе необходимую развивающую среду, способствующую развитию </w:t>
      </w:r>
      <w:proofErr w:type="spellStart"/>
      <w:r w:rsidRPr="000D1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сенсорики</w:t>
      </w:r>
      <w:proofErr w:type="spellEnd"/>
      <w:r w:rsidRPr="000D10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мелкой моторики, учитывая возрастные особенности детей, получив поддержку и помощь родителей - всё это помогает  мне добиваться поставленных целей. </w:t>
      </w:r>
    </w:p>
    <w:p w:rsidR="007A57E6" w:rsidRPr="000D10B0" w:rsidRDefault="007A57E6" w:rsidP="007A57E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0B0">
        <w:rPr>
          <w:sz w:val="28"/>
          <w:szCs w:val="28"/>
          <w:shd w:val="clear" w:color="auto" w:fill="FFFFFF"/>
        </w:rPr>
        <w:t xml:space="preserve">В итоге проделанной работы пришла к выводу, что целенаправленная, систематическая и планомерная работа по развитию </w:t>
      </w:r>
      <w:proofErr w:type="spellStart"/>
      <w:r w:rsidRPr="000D10B0">
        <w:rPr>
          <w:sz w:val="28"/>
          <w:szCs w:val="28"/>
          <w:shd w:val="clear" w:color="auto" w:fill="FFFFFF"/>
        </w:rPr>
        <w:t>сенсорики</w:t>
      </w:r>
      <w:proofErr w:type="spellEnd"/>
      <w:r w:rsidRPr="000D10B0">
        <w:rPr>
          <w:sz w:val="28"/>
          <w:szCs w:val="28"/>
          <w:shd w:val="clear" w:color="auto" w:fill="FFFFFF"/>
        </w:rPr>
        <w:t xml:space="preserve"> и мелкой моторики рук у детей дошкольного возраста </w:t>
      </w:r>
      <w:r w:rsidRPr="000D10B0">
        <w:rPr>
          <w:sz w:val="28"/>
          <w:szCs w:val="28"/>
        </w:rPr>
        <w:t>во взаимодействии с родителями способствует формированию интеллектуальных способностей, положительно влияет на речевые зоны коры головного мозга, а самое главное - способствует сохранению физического и психического здоровья ребенка.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B0">
        <w:rPr>
          <w:rFonts w:ascii="Times New Roman" w:hAnsi="Times New Roman" w:cs="Times New Roman"/>
          <w:sz w:val="28"/>
          <w:szCs w:val="28"/>
        </w:rPr>
        <w:t>Для родителей  имеется необходимая информация в виде консультаций:</w:t>
      </w:r>
    </w:p>
    <w:p w:rsidR="007A57E6" w:rsidRPr="000D10B0" w:rsidRDefault="007A57E6" w:rsidP="007A5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B0">
        <w:rPr>
          <w:rFonts w:ascii="Times New Roman" w:hAnsi="Times New Roman" w:cs="Times New Roman"/>
          <w:sz w:val="28"/>
          <w:szCs w:val="28"/>
        </w:rPr>
        <w:t xml:space="preserve">1 «Как мелкая моторика помогает развивать речь у младших дошкольников», 2 «Развитие </w:t>
      </w:r>
      <w:proofErr w:type="spellStart"/>
      <w:r w:rsidRPr="000D10B0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0D10B0">
        <w:rPr>
          <w:rFonts w:ascii="Times New Roman" w:hAnsi="Times New Roman" w:cs="Times New Roman"/>
          <w:sz w:val="28"/>
          <w:szCs w:val="28"/>
        </w:rPr>
        <w:t xml:space="preserve"> и мелкой моторики у детей дошкольного возраста через развивающие игры»,  </w:t>
      </w:r>
    </w:p>
    <w:p w:rsidR="007A57E6" w:rsidRPr="000D10B0" w:rsidRDefault="007A57E6" w:rsidP="007A5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B0">
        <w:rPr>
          <w:rFonts w:ascii="Times New Roman" w:hAnsi="Times New Roman" w:cs="Times New Roman"/>
          <w:sz w:val="28"/>
          <w:szCs w:val="28"/>
        </w:rPr>
        <w:t xml:space="preserve">3 «Дидактические игры на развитие </w:t>
      </w:r>
      <w:proofErr w:type="spellStart"/>
      <w:r w:rsidRPr="000D10B0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0D10B0">
        <w:rPr>
          <w:rFonts w:ascii="Times New Roman" w:hAnsi="Times New Roman" w:cs="Times New Roman"/>
          <w:sz w:val="28"/>
          <w:szCs w:val="28"/>
        </w:rPr>
        <w:t xml:space="preserve"> и мелкой моторики рук», </w:t>
      </w:r>
    </w:p>
    <w:p w:rsidR="007A57E6" w:rsidRPr="000D10B0" w:rsidRDefault="007A57E6" w:rsidP="007A5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B0">
        <w:rPr>
          <w:rFonts w:ascii="Times New Roman" w:hAnsi="Times New Roman" w:cs="Times New Roman"/>
          <w:sz w:val="28"/>
          <w:szCs w:val="28"/>
        </w:rPr>
        <w:t>4 «Рекомендации по развитию мелкой моторики».</w:t>
      </w:r>
    </w:p>
    <w:p w:rsidR="007A57E6" w:rsidRPr="000D10B0" w:rsidRDefault="007A57E6" w:rsidP="007A5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B0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работы, мы видим положительный опыт по взаимоотношению  с родителями, которые из наблюдателей, постепенно переходят в активных участников нашей совместной педагогической деятельности. </w:t>
      </w:r>
    </w:p>
    <w:p w:rsidR="007A57E6" w:rsidRPr="008B6C9A" w:rsidRDefault="007A57E6" w:rsidP="007A5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B0">
        <w:rPr>
          <w:rFonts w:ascii="Times New Roman" w:hAnsi="Times New Roman" w:cs="Times New Roman"/>
          <w:sz w:val="28"/>
          <w:szCs w:val="28"/>
        </w:rPr>
        <w:t xml:space="preserve">Постоянный контакт с семьёй позволил пробудить чувство расположения и доверия родителей к детскому саду, создать атмосферу </w:t>
      </w:r>
      <w:r w:rsidRPr="00D72BAA">
        <w:rPr>
          <w:rFonts w:ascii="Times New Roman" w:hAnsi="Times New Roman" w:cs="Times New Roman"/>
          <w:sz w:val="28"/>
          <w:szCs w:val="28"/>
        </w:rPr>
        <w:t xml:space="preserve">общности интересов, эмоциональной </w:t>
      </w:r>
      <w:proofErr w:type="spellStart"/>
      <w:r w:rsidRPr="00D72BAA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D72BAA">
        <w:rPr>
          <w:rFonts w:ascii="Times New Roman" w:hAnsi="Times New Roman" w:cs="Times New Roman"/>
          <w:sz w:val="28"/>
          <w:szCs w:val="28"/>
        </w:rPr>
        <w:t xml:space="preserve"> и взаимопроникновения в проблемы друг друга. И не маловажно,</w:t>
      </w:r>
      <w:r w:rsidRPr="000D10B0">
        <w:rPr>
          <w:rFonts w:ascii="Times New Roman" w:hAnsi="Times New Roman" w:cs="Times New Roman"/>
          <w:sz w:val="28"/>
          <w:szCs w:val="28"/>
        </w:rPr>
        <w:t xml:space="preserve"> что совместная работа с родителями, положительно влияет на климат группы и всестороннего развития детей.</w:t>
      </w:r>
      <w:r w:rsidRPr="00013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432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этом моя презентация подошла к концу. Спасибо за внимание!</w:t>
      </w:r>
    </w:p>
    <w:sectPr w:rsidR="007A57E6" w:rsidRPr="008B6C9A" w:rsidSect="00DD22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3272"/>
    <w:rsid w:val="00043272"/>
    <w:rsid w:val="000D109E"/>
    <w:rsid w:val="000D4318"/>
    <w:rsid w:val="000E728D"/>
    <w:rsid w:val="001250B4"/>
    <w:rsid w:val="00231D87"/>
    <w:rsid w:val="00243FA1"/>
    <w:rsid w:val="002A6CC3"/>
    <w:rsid w:val="005707E8"/>
    <w:rsid w:val="005C75D7"/>
    <w:rsid w:val="00691429"/>
    <w:rsid w:val="00703AAA"/>
    <w:rsid w:val="00722483"/>
    <w:rsid w:val="00761BD3"/>
    <w:rsid w:val="0076726F"/>
    <w:rsid w:val="007A57E6"/>
    <w:rsid w:val="00831814"/>
    <w:rsid w:val="008D7FC0"/>
    <w:rsid w:val="00A340DE"/>
    <w:rsid w:val="00B10DBC"/>
    <w:rsid w:val="00B266C9"/>
    <w:rsid w:val="00B803BF"/>
    <w:rsid w:val="00B929E0"/>
    <w:rsid w:val="00C34DA5"/>
    <w:rsid w:val="00C54F00"/>
    <w:rsid w:val="00C6265B"/>
    <w:rsid w:val="00C77EEA"/>
    <w:rsid w:val="00E8232F"/>
    <w:rsid w:val="00EF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8D"/>
  </w:style>
  <w:style w:type="paragraph" w:styleId="1">
    <w:name w:val="heading 1"/>
    <w:basedOn w:val="a"/>
    <w:link w:val="10"/>
    <w:uiPriority w:val="9"/>
    <w:qFormat/>
    <w:rsid w:val="00691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2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27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1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2015-11-09T09:19:00Z</dcterms:created>
  <dcterms:modified xsi:type="dcterms:W3CDTF">2018-01-30T06:31:00Z</dcterms:modified>
</cp:coreProperties>
</file>